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14042" w:type="dxa"/>
        <w:tblLook w:val="04A0" w:firstRow="1" w:lastRow="0" w:firstColumn="1" w:lastColumn="0" w:noHBand="0" w:noVBand="1"/>
      </w:tblPr>
      <w:tblGrid>
        <w:gridCol w:w="5098"/>
        <w:gridCol w:w="6379"/>
        <w:gridCol w:w="2550"/>
        <w:gridCol w:w="6"/>
        <w:gridCol w:w="9"/>
      </w:tblGrid>
      <w:tr w:rsidR="003F07D2" w:rsidRPr="00FE1537" w14:paraId="09B4BD76" w14:textId="77777777" w:rsidTr="00B66124">
        <w:trPr>
          <w:gridAfter w:val="2"/>
          <w:wAfter w:w="15" w:type="dxa"/>
        </w:trPr>
        <w:tc>
          <w:tcPr>
            <w:tcW w:w="11477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4EFDD31" w14:textId="7777777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105770B" w14:textId="0CA3E4B7" w:rsidR="003F07D2" w:rsidRPr="0052474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24747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</w:tc>
      </w:tr>
      <w:tr w:rsidR="00FE1537" w:rsidRPr="00FE1537" w14:paraId="4C513AD9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75D510E2" w14:textId="77777777"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9F5B713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27D08E1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1CA6354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14:paraId="5F904645" w14:textId="77777777" w:rsidTr="00B66124">
        <w:trPr>
          <w:trHeight w:val="306"/>
        </w:trPr>
        <w:tc>
          <w:tcPr>
            <w:tcW w:w="14042" w:type="dxa"/>
            <w:gridSpan w:val="5"/>
            <w:shd w:val="clear" w:color="auto" w:fill="FBE4D5" w:themeFill="accent2" w:themeFillTint="33"/>
          </w:tcPr>
          <w:p w14:paraId="634B6C8D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14:paraId="56C37AAA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3CE4B83B" w14:textId="77777777"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6379" w:type="dxa"/>
            <w:shd w:val="clear" w:color="auto" w:fill="FFFFFF" w:themeFill="background1"/>
          </w:tcPr>
          <w:p w14:paraId="4454B751" w14:textId="4E6680E4" w:rsidR="00B66124" w:rsidRPr="00B66124" w:rsidRDefault="00B9123B" w:rsidP="00B6612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Пирдоп </w:t>
            </w:r>
            <w:r w:rsidR="000874AB">
              <w:rPr>
                <w:rFonts w:ascii="Times New Roman" w:eastAsia="Calibri" w:hAnsi="Times New Roman" w:cs="Times New Roman"/>
                <w:lang w:val="bg-BG"/>
              </w:rPr>
              <w:t xml:space="preserve">планира необходимото финансиране в съответствие със стратегическите си 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планове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 xml:space="preserve"> и ПИРО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2D7C903E" w14:textId="70C4BA42" w:rsidR="00BE00B7" w:rsidRPr="008573D0" w:rsidRDefault="000874AB" w:rsidP="00B6612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B9123B">
              <w:rPr>
                <w:rFonts w:ascii="Times New Roman" w:eastAsia="Calibri" w:hAnsi="Times New Roman" w:cs="Times New Roman"/>
                <w:lang w:val="bg-BG"/>
              </w:rPr>
              <w:t>е е представена информация за г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одишни цели</w:t>
            </w:r>
            <w:r w:rsidR="00B9123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на Общинска администрация</w:t>
            </w:r>
            <w:r w:rsidR="00B9123B">
              <w:rPr>
                <w:rFonts w:ascii="Times New Roman" w:eastAsia="Calibri" w:hAnsi="Times New Roman" w:cs="Times New Roman"/>
                <w:lang w:val="bg-BG"/>
              </w:rPr>
              <w:t xml:space="preserve"> и изпълнението им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0" w:type="dxa"/>
            <w:shd w:val="clear" w:color="auto" w:fill="FFFFFF" w:themeFill="background1"/>
          </w:tcPr>
          <w:p w14:paraId="1EB66814" w14:textId="70451097" w:rsidR="00BE00B7" w:rsidRPr="008573D0" w:rsidRDefault="000874A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FF23C8" w:rsidRPr="00FE1537" w14:paraId="2269C82A" w14:textId="77777777" w:rsidTr="00B66124">
        <w:tc>
          <w:tcPr>
            <w:tcW w:w="14042" w:type="dxa"/>
            <w:gridSpan w:val="5"/>
            <w:shd w:val="clear" w:color="auto" w:fill="FBE4D5" w:themeFill="accent2" w:themeFillTint="33"/>
          </w:tcPr>
          <w:p w14:paraId="2445BCD4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14:paraId="2A45A4A6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4F30C11C" w14:textId="77777777"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6379" w:type="dxa"/>
            <w:shd w:val="clear" w:color="auto" w:fill="FFFFFF" w:themeFill="background1"/>
          </w:tcPr>
          <w:p w14:paraId="5AD5A932" w14:textId="4DDB661B" w:rsidR="000874AB" w:rsidRDefault="000874AB" w:rsidP="00B6612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Представени са р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ешени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я 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на ОбС за актуализация на бюджета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0874AB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B66124">
              <w:rPr>
                <w:rFonts w:ascii="Times New Roman" w:eastAsia="Calibri" w:hAnsi="Times New Roman" w:cs="Times New Roman"/>
                <w:lang w:val="bg-BG"/>
              </w:rPr>
              <w:t>Годишен доклад за наблюдение на изпълнението на ПИРО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B66124">
              <w:rPr>
                <w:rFonts w:ascii="Times New Roman" w:eastAsia="Calibri" w:hAnsi="Times New Roman" w:cs="Times New Roman"/>
                <w:lang w:val="bg-BG"/>
              </w:rPr>
              <w:t xml:space="preserve"> Отчети за изпълнение на бюджета на общината по години</w:t>
            </w:r>
            <w:r w:rsidR="00442AA9"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42AA9" w:rsidRPr="00442AA9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провеждане на обществено обсъждане на проекти по Закона за общинския дълг</w:t>
            </w:r>
            <w:r w:rsidR="00442AA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и пр.</w:t>
            </w:r>
          </w:p>
          <w:p w14:paraId="1C6D1E73" w14:textId="2299D5BC" w:rsidR="00BE00B7" w:rsidRPr="008573D0" w:rsidRDefault="000874AB" w:rsidP="00B6612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 xml:space="preserve">та </w:t>
            </w:r>
            <w:r>
              <w:rPr>
                <w:rFonts w:ascii="Times New Roman" w:eastAsia="Calibri" w:hAnsi="Times New Roman" w:cs="Times New Roman"/>
                <w:lang w:val="bg-BG"/>
              </w:rPr>
              <w:t>не е с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ертифи</w:t>
            </w:r>
            <w:r>
              <w:rPr>
                <w:rFonts w:ascii="Times New Roman" w:eastAsia="Calibri" w:hAnsi="Times New Roman" w:cs="Times New Roman"/>
                <w:lang w:val="bg-BG"/>
              </w:rPr>
              <w:t>цирана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 xml:space="preserve"> за управление на качеството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0" w:type="dxa"/>
            <w:shd w:val="clear" w:color="auto" w:fill="FFFFFF" w:themeFill="background1"/>
          </w:tcPr>
          <w:p w14:paraId="2135DC00" w14:textId="6291310C" w:rsidR="00BE00B7" w:rsidRPr="008573D0" w:rsidRDefault="00442AA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FF23C8" w:rsidRPr="00FE1537" w14:paraId="043C601F" w14:textId="77777777" w:rsidTr="00B66124">
        <w:tc>
          <w:tcPr>
            <w:tcW w:w="14042" w:type="dxa"/>
            <w:gridSpan w:val="5"/>
            <w:shd w:val="clear" w:color="auto" w:fill="FBE4D5" w:themeFill="accent2" w:themeFillTint="33"/>
          </w:tcPr>
          <w:p w14:paraId="4CCA3411" w14:textId="77777777"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14:paraId="1D2C85D2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1B4046FA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6379" w:type="dxa"/>
            <w:shd w:val="clear" w:color="auto" w:fill="FFFFFF" w:themeFill="background1"/>
          </w:tcPr>
          <w:p w14:paraId="12CBA2D7" w14:textId="1A63B22B" w:rsidR="00370E09" w:rsidRDefault="00442AA9" w:rsidP="00442AA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Pr="00B66124">
              <w:rPr>
                <w:rFonts w:ascii="Times New Roman" w:eastAsia="Calibri" w:hAnsi="Times New Roman" w:cs="Times New Roman"/>
                <w:lang w:val="bg-BG"/>
              </w:rPr>
              <w:t>Система за финансово управление и контрол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Процедура за мониторинг и контрол утвърдена от кмета на Община Пирдоп, </w:t>
            </w:r>
            <w:r w:rsidR="00370E09" w:rsidRPr="00370E09">
              <w:rPr>
                <w:rFonts w:ascii="Times New Roman" w:eastAsia="Calibri" w:hAnsi="Times New Roman" w:cs="Times New Roman"/>
                <w:lang w:val="bg-BG"/>
              </w:rPr>
              <w:t>Док</w:t>
            </w:r>
            <w:r w:rsidR="00370E09">
              <w:rPr>
                <w:rFonts w:ascii="Times New Roman" w:eastAsia="Calibri" w:hAnsi="Times New Roman" w:cs="Times New Roman"/>
                <w:lang w:val="bg-BG"/>
              </w:rPr>
              <w:t>л</w:t>
            </w:r>
            <w:r w:rsidR="00370E09" w:rsidRPr="00370E09">
              <w:rPr>
                <w:rFonts w:ascii="Times New Roman" w:eastAsia="Calibri" w:hAnsi="Times New Roman" w:cs="Times New Roman"/>
                <w:lang w:val="bg-BG"/>
              </w:rPr>
              <w:t>ад за състоянието на системите за финансово управление и контрол за 2023 година в Община Пирдоп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0BEFA3C3" w14:textId="7960DCC8" w:rsidR="00BE00B7" w:rsidRPr="008573D0" w:rsidRDefault="00370E09" w:rsidP="00442AA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Липсва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 xml:space="preserve"> информация свързана с о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тчет</w:t>
            </w:r>
            <w:r w:rsidR="00442AA9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 xml:space="preserve"> за изпълнение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то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 xml:space="preserve"> на 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 xml:space="preserve">рограми 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 xml:space="preserve"> ежегодни цели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 xml:space="preserve"> на </w:t>
            </w:r>
            <w:proofErr w:type="spellStart"/>
            <w:r w:rsidR="00F1720D">
              <w:rPr>
                <w:rFonts w:ascii="Times New Roman" w:eastAsia="Calibri" w:hAnsi="Times New Roman" w:cs="Times New Roman"/>
                <w:lang w:val="bg-BG"/>
              </w:rPr>
              <w:t>дминистрацията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0" w:type="dxa"/>
            <w:shd w:val="clear" w:color="auto" w:fill="FFFFFF" w:themeFill="background1"/>
          </w:tcPr>
          <w:p w14:paraId="036A3980" w14:textId="5013ECEF" w:rsidR="00BE00B7" w:rsidRPr="008573D0" w:rsidRDefault="00370E0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BE00B7" w:rsidRPr="00FE1537" w14:paraId="40D97F4D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5016841B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6379" w:type="dxa"/>
            <w:shd w:val="clear" w:color="auto" w:fill="FFFFFF" w:themeFill="background1"/>
          </w:tcPr>
          <w:p w14:paraId="0AD6F034" w14:textId="1CF3D419" w:rsidR="00BE00B7" w:rsidRPr="008573D0" w:rsidRDefault="00370E09" w:rsidP="00F1720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70E09">
              <w:rPr>
                <w:rFonts w:ascii="Times New Roman" w:eastAsia="Calibri" w:hAnsi="Times New Roman" w:cs="Times New Roman"/>
                <w:lang w:val="bg-BG"/>
              </w:rPr>
              <w:t xml:space="preserve">Община Пирдоп, в партньорство с градска община Палилула, Сърбия, изпълнява проект „Съвместни инициативи за опазване на природните ресурси чрез подобряване качеството на въздуха, </w:t>
            </w:r>
            <w:r w:rsidRPr="00370E09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почвите и водите в трансграничния регион“, финансиран от Програма за трансгранично сътрудничество </w:t>
            </w:r>
            <w:proofErr w:type="spellStart"/>
            <w:r w:rsidRPr="00370E09">
              <w:rPr>
                <w:rFonts w:ascii="Times New Roman" w:eastAsia="Calibri" w:hAnsi="Times New Roman" w:cs="Times New Roman"/>
                <w:lang w:val="bg-BG"/>
              </w:rPr>
              <w:t>Interreg</w:t>
            </w:r>
            <w:proofErr w:type="spellEnd"/>
            <w:r w:rsidRPr="00370E09">
              <w:rPr>
                <w:rFonts w:ascii="Times New Roman" w:eastAsia="Calibri" w:hAnsi="Times New Roman" w:cs="Times New Roman"/>
                <w:lang w:val="bg-BG"/>
              </w:rPr>
              <w:t>-ИПП България – Сърбия 2014-2020 г.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70E09">
              <w:rPr>
                <w:rFonts w:ascii="Times New Roman" w:eastAsia="Calibri" w:hAnsi="Times New Roman" w:cs="Times New Roman"/>
                <w:lang w:val="bg-BG"/>
              </w:rPr>
              <w:t xml:space="preserve">Град Пирдоп има установени побратимени отношения с град </w:t>
            </w:r>
            <w:proofErr w:type="spellStart"/>
            <w:r w:rsidRPr="00370E09">
              <w:rPr>
                <w:rFonts w:ascii="Times New Roman" w:eastAsia="Calibri" w:hAnsi="Times New Roman" w:cs="Times New Roman"/>
                <w:lang w:val="bg-BG"/>
              </w:rPr>
              <w:t>Егоревск</w:t>
            </w:r>
            <w:proofErr w:type="spellEnd"/>
            <w:r w:rsidRPr="00370E09">
              <w:rPr>
                <w:rFonts w:ascii="Times New Roman" w:eastAsia="Calibri" w:hAnsi="Times New Roman" w:cs="Times New Roman"/>
                <w:lang w:val="bg-BG"/>
              </w:rPr>
              <w:t>, Русия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0" w:type="dxa"/>
            <w:shd w:val="clear" w:color="auto" w:fill="FFFFFF" w:themeFill="background1"/>
          </w:tcPr>
          <w:p w14:paraId="72C9C00C" w14:textId="3690E4BA" w:rsidR="00BE00B7" w:rsidRPr="008573D0" w:rsidRDefault="00370E0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(+)</w:t>
            </w:r>
          </w:p>
        </w:tc>
      </w:tr>
      <w:tr w:rsidR="00BE00B7" w:rsidRPr="00FE1537" w14:paraId="64E77818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72F57906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6379" w:type="dxa"/>
            <w:shd w:val="clear" w:color="auto" w:fill="FFFFFF" w:themeFill="background1"/>
          </w:tcPr>
          <w:p w14:paraId="2F31718B" w14:textId="04CF205B" w:rsidR="00B66124" w:rsidRPr="00B66124" w:rsidRDefault="00370E09" w:rsidP="00370E0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 страницата на Община Пирдоп са публикувани 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Междинна оценка на ПИРО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Годишен доклад за наблюдение на изпълнението на ПИРО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4E30C308" w14:textId="142E01B8" w:rsidR="00BE00B7" w:rsidRPr="008573D0" w:rsidRDefault="00F1720D" w:rsidP="00370E09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Информация свързана с извършване н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а оценка на ефективността и ефикасността на общинската администрация</w:t>
            </w:r>
            <w:r w:rsidR="0029009D">
              <w:rPr>
                <w:rFonts w:ascii="Times New Roman" w:eastAsia="Calibri" w:hAnsi="Times New Roman" w:cs="Times New Roman"/>
                <w:lang w:val="bg-BG"/>
              </w:rPr>
              <w:t xml:space="preserve"> не с</w:t>
            </w:r>
            <w:r>
              <w:rPr>
                <w:rFonts w:ascii="Times New Roman" w:eastAsia="Calibri" w:hAnsi="Times New Roman" w:cs="Times New Roman"/>
                <w:lang w:val="bg-BG"/>
              </w:rPr>
              <w:t>е откриват</w:t>
            </w:r>
            <w:r w:rsidR="0029009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0" w:type="dxa"/>
            <w:shd w:val="clear" w:color="auto" w:fill="FFFFFF" w:themeFill="background1"/>
          </w:tcPr>
          <w:p w14:paraId="3FB6DA74" w14:textId="0AA36ACD" w:rsidR="00BE00B7" w:rsidRPr="008573D0" w:rsidRDefault="00370E0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BE00B7" w:rsidRPr="00FE1537" w14:paraId="6236A86E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1EF71666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6379" w:type="dxa"/>
            <w:shd w:val="clear" w:color="auto" w:fill="FFFFFF" w:themeFill="background1"/>
          </w:tcPr>
          <w:p w14:paraId="08230D31" w14:textId="4B8D4A1D" w:rsidR="00BE00B7" w:rsidRPr="008573D0" w:rsidRDefault="0029009D" w:rsidP="00F1720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 са представени документи доказващи изпълнението на индикатора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0" w:type="dxa"/>
            <w:shd w:val="clear" w:color="auto" w:fill="FFFFFF" w:themeFill="background1"/>
          </w:tcPr>
          <w:p w14:paraId="43BDC4E0" w14:textId="0DE431CB" w:rsidR="00BE00B7" w:rsidRPr="008573D0" w:rsidRDefault="0029009D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FE1537" w:rsidRPr="00FE1537" w14:paraId="1F210A9C" w14:textId="77777777" w:rsidTr="00B66124">
        <w:tc>
          <w:tcPr>
            <w:tcW w:w="14042" w:type="dxa"/>
            <w:gridSpan w:val="5"/>
            <w:shd w:val="clear" w:color="auto" w:fill="FBE4D5" w:themeFill="accent2" w:themeFillTint="33"/>
          </w:tcPr>
          <w:p w14:paraId="65E862BE" w14:textId="77777777" w:rsidR="00FE1537" w:rsidRPr="00FE1537" w:rsidRDefault="00FE1537" w:rsidP="00FE1537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00B7" w:rsidRPr="00FE1537" w14:paraId="5310979D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51A0D89D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6379" w:type="dxa"/>
            <w:shd w:val="clear" w:color="auto" w:fill="FFFFFF" w:themeFill="background1"/>
          </w:tcPr>
          <w:p w14:paraId="056D7F79" w14:textId="77777777" w:rsidR="0029009D" w:rsidRDefault="0029009D" w:rsidP="0029009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 са представени документи доказващи изпълнението на индикатора</w:t>
            </w:r>
          </w:p>
          <w:p w14:paraId="22A2E5FD" w14:textId="066128C2" w:rsidR="00BE00B7" w:rsidRPr="008573D0" w:rsidRDefault="00BE00B7" w:rsidP="00F1720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0" w:type="dxa"/>
            <w:shd w:val="clear" w:color="auto" w:fill="FFFFFF" w:themeFill="background1"/>
          </w:tcPr>
          <w:p w14:paraId="5E5DE46A" w14:textId="55AF7258" w:rsidR="00BE00B7" w:rsidRPr="008573D0" w:rsidRDefault="0029009D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BE00B7" w:rsidRPr="00FE1537" w14:paraId="2D7F9127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3E954B76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6379" w:type="dxa"/>
            <w:shd w:val="clear" w:color="auto" w:fill="FFFFFF" w:themeFill="background1"/>
          </w:tcPr>
          <w:p w14:paraId="34BD6892" w14:textId="38B1844B" w:rsidR="00F1720D" w:rsidRPr="008573D0" w:rsidRDefault="00E5244D" w:rsidP="00F1720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 са представени документи доказващи изпълнението на индикатора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007CB727" w14:textId="586560D5" w:rsidR="00BE00B7" w:rsidRPr="008573D0" w:rsidRDefault="00BE00B7" w:rsidP="00E5244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0" w:type="dxa"/>
            <w:shd w:val="clear" w:color="auto" w:fill="FFFFFF" w:themeFill="background1"/>
          </w:tcPr>
          <w:p w14:paraId="4B8AF902" w14:textId="6764E7DC" w:rsidR="00BE00B7" w:rsidRPr="008573D0" w:rsidRDefault="00E5244D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BE00B7" w:rsidRPr="00FE1537" w14:paraId="4F00A5CF" w14:textId="77777777" w:rsidTr="00B66124">
        <w:trPr>
          <w:gridAfter w:val="2"/>
          <w:wAfter w:w="15" w:type="dxa"/>
        </w:trPr>
        <w:tc>
          <w:tcPr>
            <w:tcW w:w="5098" w:type="dxa"/>
            <w:shd w:val="clear" w:color="auto" w:fill="FFFFFF" w:themeFill="background1"/>
          </w:tcPr>
          <w:p w14:paraId="11F058CB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6379" w:type="dxa"/>
            <w:shd w:val="clear" w:color="auto" w:fill="FFFFFF" w:themeFill="background1"/>
          </w:tcPr>
          <w:p w14:paraId="4C8B0C22" w14:textId="6606B67C" w:rsidR="00BE00B7" w:rsidRPr="008573D0" w:rsidRDefault="00E5244D" w:rsidP="00E5244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Представени с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 xml:space="preserve">а </w:t>
            </w:r>
            <w:r w:rsidRPr="00E5244D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 на административното обслужване в община Пирдоп</w:t>
            </w:r>
            <w:r w:rsidR="00F1720D"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5244D">
              <w:rPr>
                <w:rFonts w:ascii="Times New Roman" w:eastAsia="Calibri" w:hAnsi="Times New Roman" w:cs="Times New Roman"/>
                <w:lang w:val="bg-BG"/>
              </w:rPr>
              <w:t>Вътрешни правила за документиране, архивиране и упражняване на контрол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B66124" w:rsidRPr="00B66124">
              <w:rPr>
                <w:rFonts w:ascii="Times New Roman" w:eastAsia="Calibri" w:hAnsi="Times New Roman" w:cs="Times New Roman"/>
                <w:lang w:val="bg-BG"/>
              </w:rPr>
              <w:t>Номенклатура на делата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0" w:type="dxa"/>
            <w:shd w:val="clear" w:color="auto" w:fill="FFFFFF" w:themeFill="background1"/>
          </w:tcPr>
          <w:p w14:paraId="0D5D4A86" w14:textId="364C3556" w:rsidR="00BE00B7" w:rsidRPr="008573D0" w:rsidRDefault="00E5244D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7174FA" w:rsidRPr="00FE1537" w14:paraId="51389D31" w14:textId="77777777" w:rsidTr="00B66124">
        <w:trPr>
          <w:gridAfter w:val="1"/>
          <w:wAfter w:w="9" w:type="dxa"/>
        </w:trPr>
        <w:tc>
          <w:tcPr>
            <w:tcW w:w="5098" w:type="dxa"/>
            <w:shd w:val="clear" w:color="auto" w:fill="E2EFD9" w:themeFill="accent6" w:themeFillTint="33"/>
          </w:tcPr>
          <w:p w14:paraId="66E5D9B4" w14:textId="77777777" w:rsidR="007174FA" w:rsidRPr="00F1720D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  <w:p w14:paraId="1ADDB0A0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45CDA29F" w14:textId="77777777" w:rsidR="007174FA" w:rsidRPr="00F1720D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35" w:type="dxa"/>
            <w:gridSpan w:val="3"/>
            <w:shd w:val="clear" w:color="auto" w:fill="E2EFD9" w:themeFill="accent6" w:themeFillTint="33"/>
          </w:tcPr>
          <w:p w14:paraId="7CE485F3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5F3B376" w14:textId="5AF9F8C7" w:rsidR="007174FA" w:rsidRPr="00E5244D" w:rsidRDefault="00E5244D" w:rsidP="00E5244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5244D">
              <w:rPr>
                <w:rFonts w:ascii="Times New Roman" w:eastAsia="Calibri" w:hAnsi="Times New Roman" w:cs="Times New Roman"/>
              </w:rPr>
              <w:t xml:space="preserve">„ЗАВЕРКА С </w:t>
            </w:r>
            <w:proofErr w:type="gramStart"/>
            <w:r w:rsidRPr="00E5244D">
              <w:rPr>
                <w:rFonts w:ascii="Times New Roman" w:eastAsia="Calibri" w:hAnsi="Times New Roman" w:cs="Times New Roman"/>
              </w:rPr>
              <w:t>РЕЗЕРВИ“</w:t>
            </w:r>
            <w:proofErr w:type="gramEnd"/>
          </w:p>
        </w:tc>
      </w:tr>
    </w:tbl>
    <w:p w14:paraId="03F34D27" w14:textId="77777777" w:rsidR="00246FD8" w:rsidRDefault="00246FD8" w:rsidP="00F1720D">
      <w:pPr>
        <w:spacing w:after="0"/>
      </w:pPr>
    </w:p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4A959" w14:textId="77777777" w:rsidR="00303EC8" w:rsidRDefault="00303EC8" w:rsidP="008A7B91">
      <w:pPr>
        <w:spacing w:after="0" w:line="240" w:lineRule="auto"/>
      </w:pPr>
      <w:r>
        <w:separator/>
      </w:r>
    </w:p>
  </w:endnote>
  <w:endnote w:type="continuationSeparator" w:id="0">
    <w:p w14:paraId="49334B6F" w14:textId="77777777" w:rsidR="00303EC8" w:rsidRDefault="00303EC8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C88A9" w14:textId="77777777" w:rsidR="00303EC8" w:rsidRDefault="00303EC8" w:rsidP="008A7B91">
      <w:pPr>
        <w:spacing w:after="0" w:line="240" w:lineRule="auto"/>
      </w:pPr>
      <w:r>
        <w:separator/>
      </w:r>
    </w:p>
  </w:footnote>
  <w:footnote w:type="continuationSeparator" w:id="0">
    <w:p w14:paraId="4D585702" w14:textId="77777777" w:rsidR="00303EC8" w:rsidRDefault="00303EC8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AE49F" w14:textId="77777777" w:rsidR="002C001B" w:rsidRPr="002C001B" w:rsidRDefault="002C001B" w:rsidP="002C001B">
    <w:pPr>
      <w:pStyle w:val="a4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23216E6C" w14:textId="77777777" w:rsidR="008A7B91" w:rsidRDefault="008A7B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874AB"/>
    <w:rsid w:val="001675AA"/>
    <w:rsid w:val="00246FD8"/>
    <w:rsid w:val="0029009D"/>
    <w:rsid w:val="002C001B"/>
    <w:rsid w:val="002D7213"/>
    <w:rsid w:val="00303EC8"/>
    <w:rsid w:val="00304AC5"/>
    <w:rsid w:val="00370E09"/>
    <w:rsid w:val="00392F24"/>
    <w:rsid w:val="003A4871"/>
    <w:rsid w:val="003F07D2"/>
    <w:rsid w:val="00442AA9"/>
    <w:rsid w:val="00515518"/>
    <w:rsid w:val="00524747"/>
    <w:rsid w:val="006B688B"/>
    <w:rsid w:val="007174FA"/>
    <w:rsid w:val="008A7B91"/>
    <w:rsid w:val="0097524E"/>
    <w:rsid w:val="009C066B"/>
    <w:rsid w:val="00A36E09"/>
    <w:rsid w:val="00A93B15"/>
    <w:rsid w:val="00B66124"/>
    <w:rsid w:val="00B817EC"/>
    <w:rsid w:val="00B9123B"/>
    <w:rsid w:val="00BE00B7"/>
    <w:rsid w:val="00D5209F"/>
    <w:rsid w:val="00E40C9B"/>
    <w:rsid w:val="00E5244D"/>
    <w:rsid w:val="00F1720D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CB4F7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2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A7B91"/>
  </w:style>
  <w:style w:type="paragraph" w:styleId="a6">
    <w:name w:val="footer"/>
    <w:basedOn w:val="a"/>
    <w:link w:val="a7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579</Words>
  <Characters>3561</Characters>
  <Application>Microsoft Office Word</Application>
  <DocSecurity>0</DocSecurity>
  <Lines>107</Lines>
  <Paragraphs>51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15</cp:revision>
  <dcterms:created xsi:type="dcterms:W3CDTF">2022-07-05T07:03:00Z</dcterms:created>
  <dcterms:modified xsi:type="dcterms:W3CDTF">2025-06-10T15:41:00Z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2cd78a45-60d9-4ee4-85ac-6db2e65c8210</vt:lpwstr>
  </property>
</Properties>
</file>